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7384F" w14:textId="77777777" w:rsidR="0016627D" w:rsidRPr="007919CE" w:rsidRDefault="001862CE" w:rsidP="001862CE">
      <w:pPr>
        <w:jc w:val="center"/>
        <w:rPr>
          <w:b/>
        </w:rPr>
      </w:pPr>
      <w:r w:rsidRPr="007919CE">
        <w:rPr>
          <w:b/>
        </w:rPr>
        <w:t>DANH SÁCH</w:t>
      </w:r>
    </w:p>
    <w:p w14:paraId="5DD22165" w14:textId="511FAC61" w:rsidR="007919CE" w:rsidRDefault="007919CE" w:rsidP="00253674">
      <w:pPr>
        <w:jc w:val="center"/>
        <w:rPr>
          <w:b/>
        </w:rPr>
      </w:pPr>
      <w:r w:rsidRPr="007919CE">
        <w:rPr>
          <w:b/>
        </w:rPr>
        <w:t>C</w:t>
      </w:r>
      <w:r w:rsidR="001862CE" w:rsidRPr="007919CE">
        <w:rPr>
          <w:b/>
        </w:rPr>
        <w:t>ông chứ</w:t>
      </w:r>
      <w:r w:rsidR="008D0A13">
        <w:rPr>
          <w:b/>
        </w:rPr>
        <w:t xml:space="preserve">c </w:t>
      </w:r>
      <w:r w:rsidR="00095358">
        <w:rPr>
          <w:b/>
        </w:rPr>
        <w:t>Sở Nội vụ t</w:t>
      </w:r>
      <w:r w:rsidR="001862CE" w:rsidRPr="007919CE">
        <w:rPr>
          <w:b/>
        </w:rPr>
        <w:t>ỉnh Lạng Sơn phụ trách đón tiếp các Đoàn đại biểu dự Hội nghị</w:t>
      </w:r>
      <w:r w:rsidR="00095358">
        <w:rPr>
          <w:b/>
        </w:rPr>
        <w:t xml:space="preserve"> Tổng </w:t>
      </w:r>
      <w:r w:rsidR="001862CE" w:rsidRPr="007919CE">
        <w:rPr>
          <w:b/>
        </w:rPr>
        <w:t>kết công tác thi đua, khen thưởng của Cụm thi đua 7 tỉnh miền núi biên giới phía Bắ</w:t>
      </w:r>
      <w:r w:rsidR="00095358">
        <w:rPr>
          <w:b/>
        </w:rPr>
        <w:t>c năm 2023</w:t>
      </w:r>
    </w:p>
    <w:p w14:paraId="6157FCC0" w14:textId="610A45D5" w:rsidR="007919CE" w:rsidRPr="007919CE" w:rsidRDefault="007919CE" w:rsidP="001862CE">
      <w:pPr>
        <w:jc w:val="center"/>
        <w:rPr>
          <w:i/>
        </w:rPr>
      </w:pPr>
      <w:r w:rsidRPr="007919CE">
        <w:rPr>
          <w:i/>
        </w:rPr>
        <w:t>(Kèm theo Công văn số</w:t>
      </w:r>
      <w:r w:rsidR="00D66DA2">
        <w:rPr>
          <w:i/>
        </w:rPr>
        <w:t xml:space="preserve">:  </w:t>
      </w:r>
      <w:r w:rsidR="00CC2DC3">
        <w:rPr>
          <w:i/>
        </w:rPr>
        <w:t xml:space="preserve"> </w:t>
      </w:r>
      <w:r w:rsidR="00D66DA2">
        <w:rPr>
          <w:i/>
        </w:rPr>
        <w:t xml:space="preserve">  </w:t>
      </w:r>
      <w:r w:rsidR="00D628B4">
        <w:rPr>
          <w:i/>
        </w:rPr>
        <w:t xml:space="preserve"> </w:t>
      </w:r>
      <w:r w:rsidR="00D66DA2">
        <w:rPr>
          <w:i/>
        </w:rPr>
        <w:t>/SNV-</w:t>
      </w:r>
      <w:r w:rsidR="008D0A13">
        <w:rPr>
          <w:i/>
        </w:rPr>
        <w:t>TĐKT</w:t>
      </w:r>
      <w:r w:rsidR="00D66DA2">
        <w:rPr>
          <w:i/>
        </w:rPr>
        <w:t xml:space="preserve"> ngày      /</w:t>
      </w:r>
      <w:r w:rsidR="00CC2DC3">
        <w:rPr>
          <w:i/>
        </w:rPr>
        <w:t>02</w:t>
      </w:r>
      <w:r w:rsidR="00D66DA2">
        <w:rPr>
          <w:i/>
        </w:rPr>
        <w:t>/2024</w:t>
      </w:r>
      <w:r w:rsidRPr="007919CE">
        <w:rPr>
          <w:i/>
        </w:rPr>
        <w:t xml:space="preserve"> củ</w:t>
      </w:r>
      <w:r w:rsidR="008D0A13">
        <w:rPr>
          <w:i/>
        </w:rPr>
        <w:t>a Sở Nội vụ</w:t>
      </w:r>
      <w:r w:rsidRPr="007919CE">
        <w:rPr>
          <w:i/>
        </w:rPr>
        <w:t xml:space="preserve"> tỉnh Lạng Sơn)</w:t>
      </w:r>
    </w:p>
    <w:p w14:paraId="07884285" w14:textId="77777777" w:rsidR="007919CE" w:rsidRDefault="00FA09C9" w:rsidP="001862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E731B" wp14:editId="42340756">
                <wp:simplePos x="0" y="0"/>
                <wp:positionH relativeFrom="column">
                  <wp:align>center</wp:align>
                </wp:positionH>
                <wp:positionV relativeFrom="paragraph">
                  <wp:posOffset>63500</wp:posOffset>
                </wp:positionV>
                <wp:extent cx="1332000" cy="0"/>
                <wp:effectExtent l="0" t="0" r="2095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806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5pt;width:104.9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FEHQ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"/>
            </w:pict>
          </mc:Fallback>
        </mc:AlternateContent>
      </w:r>
    </w:p>
    <w:tbl>
      <w:tblPr>
        <w:tblStyle w:val="TableGrid"/>
        <w:tblW w:w="573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272"/>
        <w:gridCol w:w="2390"/>
      </w:tblGrid>
      <w:tr w:rsidR="00192BAF" w:rsidRPr="009979F1" w14:paraId="584D2D2B" w14:textId="77777777" w:rsidTr="00CC2DC3">
        <w:trPr>
          <w:trHeight w:val="754"/>
        </w:trPr>
        <w:tc>
          <w:tcPr>
            <w:tcW w:w="274" w:type="pct"/>
            <w:vAlign w:val="center"/>
          </w:tcPr>
          <w:p w14:paraId="116CA9F5" w14:textId="2BD298A5" w:rsidR="00192BAF" w:rsidRPr="009979F1" w:rsidRDefault="00192BAF" w:rsidP="00CC2DC3">
            <w:pPr>
              <w:jc w:val="center"/>
              <w:rPr>
                <w:b/>
              </w:rPr>
            </w:pPr>
            <w:r w:rsidRPr="009979F1">
              <w:rPr>
                <w:b/>
              </w:rPr>
              <w:t>S</w:t>
            </w:r>
            <w:r w:rsidR="00CC2DC3">
              <w:rPr>
                <w:b/>
              </w:rPr>
              <w:t>tt</w:t>
            </w:r>
          </w:p>
        </w:tc>
        <w:tc>
          <w:tcPr>
            <w:tcW w:w="1507" w:type="pct"/>
            <w:vAlign w:val="center"/>
          </w:tcPr>
          <w:p w14:paraId="10C0D3FB" w14:textId="77777777" w:rsidR="00192BAF" w:rsidRPr="009979F1" w:rsidRDefault="00192BAF" w:rsidP="001862CE">
            <w:pPr>
              <w:jc w:val="center"/>
              <w:rPr>
                <w:b/>
              </w:rPr>
            </w:pPr>
            <w:r w:rsidRPr="009979F1">
              <w:rPr>
                <w:b/>
              </w:rPr>
              <w:t>Đơn vị</w:t>
            </w:r>
          </w:p>
        </w:tc>
        <w:tc>
          <w:tcPr>
            <w:tcW w:w="2064" w:type="pct"/>
            <w:vAlign w:val="center"/>
          </w:tcPr>
          <w:p w14:paraId="5090EB98" w14:textId="77777777" w:rsidR="00192BAF" w:rsidRPr="009979F1" w:rsidRDefault="00192BAF" w:rsidP="007919CE">
            <w:pPr>
              <w:jc w:val="center"/>
              <w:rPr>
                <w:b/>
              </w:rPr>
            </w:pPr>
            <w:r w:rsidRPr="009979F1">
              <w:rPr>
                <w:b/>
              </w:rPr>
              <w:t>Công chức</w:t>
            </w:r>
            <w:r>
              <w:rPr>
                <w:b/>
              </w:rPr>
              <w:t xml:space="preserve"> Sở Nội vụ tỉnh Lạng Sơn</w:t>
            </w:r>
            <w:r w:rsidRPr="009979F1">
              <w:rPr>
                <w:b/>
              </w:rPr>
              <w:t xml:space="preserve"> phụ trách </w:t>
            </w:r>
          </w:p>
        </w:tc>
        <w:tc>
          <w:tcPr>
            <w:tcW w:w="1155" w:type="pct"/>
            <w:vAlign w:val="center"/>
          </w:tcPr>
          <w:p w14:paraId="62AB14E3" w14:textId="77777777" w:rsidR="00192BAF" w:rsidRPr="009979F1" w:rsidRDefault="00192BAF" w:rsidP="001862CE">
            <w:pPr>
              <w:jc w:val="center"/>
              <w:rPr>
                <w:b/>
              </w:rPr>
            </w:pPr>
            <w:r w:rsidRPr="009979F1">
              <w:rPr>
                <w:b/>
              </w:rPr>
              <w:t>Số ĐT liên hệ</w:t>
            </w:r>
          </w:p>
        </w:tc>
      </w:tr>
      <w:tr w:rsidR="00192BAF" w14:paraId="28819843" w14:textId="77777777" w:rsidTr="00CC2DC3">
        <w:tc>
          <w:tcPr>
            <w:tcW w:w="274" w:type="pct"/>
            <w:vAlign w:val="center"/>
          </w:tcPr>
          <w:p w14:paraId="23CAA942" w14:textId="77777777" w:rsidR="00192BAF" w:rsidRDefault="00192BAF" w:rsidP="007919CE">
            <w:pPr>
              <w:jc w:val="center"/>
            </w:pPr>
            <w:r>
              <w:t>1</w:t>
            </w:r>
          </w:p>
        </w:tc>
        <w:tc>
          <w:tcPr>
            <w:tcW w:w="1507" w:type="pct"/>
            <w:vAlign w:val="center"/>
          </w:tcPr>
          <w:p w14:paraId="30CC0C43" w14:textId="77777777" w:rsidR="00192BAF" w:rsidRDefault="00192BAF" w:rsidP="007919CE">
            <w:pPr>
              <w:jc w:val="left"/>
            </w:pPr>
            <w:r>
              <w:t>Đại biểu tỉnh Lào Cai</w:t>
            </w:r>
          </w:p>
        </w:tc>
        <w:tc>
          <w:tcPr>
            <w:tcW w:w="2064" w:type="pct"/>
            <w:vAlign w:val="center"/>
          </w:tcPr>
          <w:p w14:paraId="41F4AEE2" w14:textId="6986EB4C" w:rsidR="00192BAF" w:rsidRDefault="00192BAF" w:rsidP="00CC2DC3">
            <w:pPr>
              <w:spacing w:before="120" w:after="120"/>
            </w:pPr>
            <w:r>
              <w:t>Bà Từ Như Hạ</w:t>
            </w:r>
            <w:r w:rsidR="00CC2DC3">
              <w:t>nh, chuyên viên phòng TĐKT</w:t>
            </w:r>
          </w:p>
        </w:tc>
        <w:tc>
          <w:tcPr>
            <w:tcW w:w="1155" w:type="pct"/>
            <w:vAlign w:val="center"/>
          </w:tcPr>
          <w:p w14:paraId="62E5E4A6" w14:textId="29F5FAA9" w:rsidR="00192BAF" w:rsidRDefault="00CC2DC3" w:rsidP="00CC2DC3">
            <w:pPr>
              <w:jc w:val="center"/>
            </w:pPr>
            <w:r>
              <w:t>0988.119.993</w:t>
            </w:r>
          </w:p>
        </w:tc>
      </w:tr>
      <w:tr w:rsidR="00192BAF" w14:paraId="21280E74" w14:textId="77777777" w:rsidTr="00CC2DC3">
        <w:tc>
          <w:tcPr>
            <w:tcW w:w="274" w:type="pct"/>
            <w:vAlign w:val="center"/>
          </w:tcPr>
          <w:p w14:paraId="0EBB01A8" w14:textId="77777777" w:rsidR="00192BAF" w:rsidRDefault="00192BAF" w:rsidP="007919CE">
            <w:pPr>
              <w:jc w:val="center"/>
            </w:pPr>
            <w:r>
              <w:t>2</w:t>
            </w:r>
          </w:p>
        </w:tc>
        <w:tc>
          <w:tcPr>
            <w:tcW w:w="1507" w:type="pct"/>
            <w:vAlign w:val="center"/>
          </w:tcPr>
          <w:p w14:paraId="373B502A" w14:textId="77777777" w:rsidR="00192BAF" w:rsidRDefault="00192BAF" w:rsidP="007919CE">
            <w:pPr>
              <w:spacing w:before="120" w:after="120"/>
              <w:jc w:val="left"/>
            </w:pPr>
            <w:r>
              <w:t>Đại biểu tỉnh Lai Châu</w:t>
            </w:r>
          </w:p>
        </w:tc>
        <w:tc>
          <w:tcPr>
            <w:tcW w:w="2064" w:type="pct"/>
            <w:vAlign w:val="center"/>
          </w:tcPr>
          <w:p w14:paraId="203BD0B9" w14:textId="6496595A" w:rsidR="00192BAF" w:rsidRDefault="00192BAF" w:rsidP="00CC2DC3">
            <w:r>
              <w:t>Bà Lương Thị</w:t>
            </w:r>
            <w:r w:rsidR="00CC2DC3">
              <w:t xml:space="preserve"> Nga, chuyên viên phòng TĐKT</w:t>
            </w:r>
          </w:p>
        </w:tc>
        <w:tc>
          <w:tcPr>
            <w:tcW w:w="1155" w:type="pct"/>
            <w:vAlign w:val="center"/>
          </w:tcPr>
          <w:p w14:paraId="31C301C7" w14:textId="3D61AA0C" w:rsidR="00192BAF" w:rsidRDefault="00CC2DC3" w:rsidP="00CC2DC3">
            <w:pPr>
              <w:jc w:val="center"/>
            </w:pPr>
            <w:r>
              <w:t>0866.785.688</w:t>
            </w:r>
          </w:p>
        </w:tc>
      </w:tr>
      <w:tr w:rsidR="00192BAF" w14:paraId="57D9416C" w14:textId="77777777" w:rsidTr="00CC2DC3">
        <w:tc>
          <w:tcPr>
            <w:tcW w:w="274" w:type="pct"/>
            <w:vAlign w:val="center"/>
          </w:tcPr>
          <w:p w14:paraId="18BF45D8" w14:textId="77777777" w:rsidR="00192BAF" w:rsidRDefault="00192BAF" w:rsidP="007919CE">
            <w:pPr>
              <w:jc w:val="center"/>
            </w:pPr>
            <w:r>
              <w:t>3</w:t>
            </w:r>
          </w:p>
        </w:tc>
        <w:tc>
          <w:tcPr>
            <w:tcW w:w="1507" w:type="pct"/>
            <w:vAlign w:val="center"/>
          </w:tcPr>
          <w:p w14:paraId="7CE730CE" w14:textId="77777777" w:rsidR="00192BAF" w:rsidRDefault="00192BAF" w:rsidP="007919CE">
            <w:pPr>
              <w:jc w:val="left"/>
            </w:pPr>
            <w:r>
              <w:t>Đại biểu tỉnh Điện Biên</w:t>
            </w:r>
          </w:p>
        </w:tc>
        <w:tc>
          <w:tcPr>
            <w:tcW w:w="2064" w:type="pct"/>
            <w:vAlign w:val="center"/>
          </w:tcPr>
          <w:p w14:paraId="098C2CBC" w14:textId="0FAB06DB" w:rsidR="00192BAF" w:rsidRDefault="00192BAF" w:rsidP="00CC2DC3">
            <w:pPr>
              <w:spacing w:before="120" w:after="120"/>
            </w:pPr>
            <w:r>
              <w:t>Bà Đường Thị</w:t>
            </w:r>
            <w:r w:rsidR="00CC2DC3">
              <w:t xml:space="preserve"> Nhã, chuyên viên phòng TĐKT</w:t>
            </w:r>
          </w:p>
        </w:tc>
        <w:tc>
          <w:tcPr>
            <w:tcW w:w="1155" w:type="pct"/>
            <w:vAlign w:val="center"/>
          </w:tcPr>
          <w:p w14:paraId="619CCFB5" w14:textId="6EA9FE2B" w:rsidR="00192BAF" w:rsidRDefault="00CC2DC3" w:rsidP="00CC2DC3">
            <w:pPr>
              <w:jc w:val="center"/>
            </w:pPr>
            <w:r>
              <w:t>0385.032.688</w:t>
            </w:r>
          </w:p>
        </w:tc>
      </w:tr>
      <w:tr w:rsidR="00192BAF" w14:paraId="27C48E08" w14:textId="77777777" w:rsidTr="00CC2DC3">
        <w:trPr>
          <w:trHeight w:val="490"/>
        </w:trPr>
        <w:tc>
          <w:tcPr>
            <w:tcW w:w="274" w:type="pct"/>
            <w:vAlign w:val="center"/>
          </w:tcPr>
          <w:p w14:paraId="44AFB0F0" w14:textId="77777777" w:rsidR="00192BAF" w:rsidRDefault="00192BAF" w:rsidP="007919CE">
            <w:pPr>
              <w:jc w:val="center"/>
            </w:pPr>
            <w:r>
              <w:t>4</w:t>
            </w:r>
          </w:p>
        </w:tc>
        <w:tc>
          <w:tcPr>
            <w:tcW w:w="1507" w:type="pct"/>
            <w:vAlign w:val="center"/>
          </w:tcPr>
          <w:p w14:paraId="2323C5D3" w14:textId="77777777" w:rsidR="00192BAF" w:rsidRDefault="00192BAF" w:rsidP="007919CE">
            <w:pPr>
              <w:jc w:val="left"/>
            </w:pPr>
            <w:r>
              <w:t>Đại biểu tỉnh Sơn La</w:t>
            </w:r>
          </w:p>
        </w:tc>
        <w:tc>
          <w:tcPr>
            <w:tcW w:w="2064" w:type="pct"/>
            <w:vAlign w:val="center"/>
          </w:tcPr>
          <w:p w14:paraId="0B3CBF60" w14:textId="2EC3CE5F" w:rsidR="00192BAF" w:rsidRDefault="00192BAF" w:rsidP="00192BAF">
            <w:r>
              <w:t>Ông Nguyễn Xuân Nhấ</w:t>
            </w:r>
            <w:r w:rsidR="00CC2DC3">
              <w:t>t, chuyên viên phòng TĐKT</w:t>
            </w:r>
          </w:p>
        </w:tc>
        <w:tc>
          <w:tcPr>
            <w:tcW w:w="1155" w:type="pct"/>
            <w:vAlign w:val="center"/>
          </w:tcPr>
          <w:p w14:paraId="348685B7" w14:textId="5278A6B0" w:rsidR="00192BAF" w:rsidRDefault="00CC2DC3" w:rsidP="00CC2DC3">
            <w:pPr>
              <w:jc w:val="center"/>
            </w:pPr>
            <w:r>
              <w:t>0913.478.388</w:t>
            </w:r>
          </w:p>
        </w:tc>
      </w:tr>
      <w:tr w:rsidR="00192BAF" w14:paraId="20855C1A" w14:textId="77777777" w:rsidTr="00CC2DC3">
        <w:tc>
          <w:tcPr>
            <w:tcW w:w="274" w:type="pct"/>
            <w:vAlign w:val="center"/>
          </w:tcPr>
          <w:p w14:paraId="3A89867F" w14:textId="77777777" w:rsidR="00192BAF" w:rsidRDefault="00192BAF" w:rsidP="007919CE">
            <w:pPr>
              <w:jc w:val="center"/>
            </w:pPr>
            <w:r>
              <w:t>5</w:t>
            </w:r>
          </w:p>
        </w:tc>
        <w:tc>
          <w:tcPr>
            <w:tcW w:w="1507" w:type="pct"/>
            <w:vAlign w:val="center"/>
          </w:tcPr>
          <w:p w14:paraId="48F99BD0" w14:textId="77777777" w:rsidR="00192BAF" w:rsidRDefault="00192BAF" w:rsidP="007919CE">
            <w:pPr>
              <w:jc w:val="left"/>
            </w:pPr>
            <w:r>
              <w:t>Đại biểu tỉnh Hà Giang</w:t>
            </w:r>
          </w:p>
        </w:tc>
        <w:tc>
          <w:tcPr>
            <w:tcW w:w="2064" w:type="pct"/>
            <w:vAlign w:val="center"/>
          </w:tcPr>
          <w:p w14:paraId="3E0D84E3" w14:textId="63651896" w:rsidR="00192BAF" w:rsidRDefault="00192BAF" w:rsidP="00192BAF">
            <w:pPr>
              <w:spacing w:before="120" w:after="120"/>
            </w:pPr>
            <w:r>
              <w:t>Ông Hoàng Việ</w:t>
            </w:r>
            <w:r w:rsidR="00CC2DC3">
              <w:t>t Dũng, chuyên viên phòng TĐKT</w:t>
            </w:r>
          </w:p>
        </w:tc>
        <w:tc>
          <w:tcPr>
            <w:tcW w:w="1155" w:type="pct"/>
            <w:vAlign w:val="center"/>
          </w:tcPr>
          <w:p w14:paraId="27AFDB86" w14:textId="799FA18C" w:rsidR="00192BAF" w:rsidRDefault="00192BAF" w:rsidP="00CC2DC3">
            <w:pPr>
              <w:jc w:val="center"/>
            </w:pPr>
            <w:r>
              <w:t>0916.767.736</w:t>
            </w:r>
            <w:r w:rsidR="00BA6DF1">
              <w:t xml:space="preserve"> </w:t>
            </w:r>
          </w:p>
        </w:tc>
      </w:tr>
      <w:tr w:rsidR="00192BAF" w14:paraId="12CA9559" w14:textId="77777777" w:rsidTr="00CC2DC3">
        <w:tc>
          <w:tcPr>
            <w:tcW w:w="274" w:type="pct"/>
            <w:vAlign w:val="center"/>
          </w:tcPr>
          <w:p w14:paraId="372B22AB" w14:textId="77777777" w:rsidR="00192BAF" w:rsidRDefault="00192BAF" w:rsidP="007919CE">
            <w:pPr>
              <w:jc w:val="center"/>
            </w:pPr>
            <w:r>
              <w:t>6</w:t>
            </w:r>
          </w:p>
        </w:tc>
        <w:tc>
          <w:tcPr>
            <w:tcW w:w="1507" w:type="pct"/>
            <w:vAlign w:val="center"/>
          </w:tcPr>
          <w:p w14:paraId="0CDDD011" w14:textId="77777777" w:rsidR="00192BAF" w:rsidRDefault="00192BAF" w:rsidP="007919CE">
            <w:pPr>
              <w:jc w:val="left"/>
            </w:pPr>
            <w:r>
              <w:t>Đại biểu tỉnh Cao Bằng</w:t>
            </w:r>
          </w:p>
        </w:tc>
        <w:tc>
          <w:tcPr>
            <w:tcW w:w="2064" w:type="pct"/>
            <w:vAlign w:val="center"/>
          </w:tcPr>
          <w:p w14:paraId="41B914B5" w14:textId="30590CCA" w:rsidR="00192BAF" w:rsidRDefault="00192BAF" w:rsidP="00CC2DC3">
            <w:pPr>
              <w:spacing w:before="120" w:after="120"/>
            </w:pPr>
            <w:r>
              <w:t>Bà Vi Hoàng Yế</w:t>
            </w:r>
            <w:r w:rsidR="00CC2DC3">
              <w:t>n, chuyên viên phòng TĐKT</w:t>
            </w:r>
          </w:p>
        </w:tc>
        <w:tc>
          <w:tcPr>
            <w:tcW w:w="1155" w:type="pct"/>
            <w:vAlign w:val="center"/>
          </w:tcPr>
          <w:p w14:paraId="745C44DC" w14:textId="03F4E00F" w:rsidR="00192BAF" w:rsidRDefault="00CC2DC3" w:rsidP="00CC2DC3">
            <w:pPr>
              <w:jc w:val="center"/>
            </w:pPr>
            <w:r>
              <w:t>0919.711.898</w:t>
            </w:r>
          </w:p>
        </w:tc>
      </w:tr>
    </w:tbl>
    <w:p w14:paraId="00D040B1" w14:textId="42DF9DAA" w:rsidR="001862CE" w:rsidRDefault="00CC2DC3" w:rsidP="001862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04E70" wp14:editId="03BCAE73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2160000" cy="0"/>
                <wp:effectExtent l="0" t="0" r="3111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E4340" id="AutoShape 3" o:spid="_x0000_s1026" type="#_x0000_t32" style="position:absolute;margin-left:0;margin-top:10.5pt;width:170.1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j+HA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"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1862CE" w:rsidSect="00CC2DC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2FC7"/>
    <w:multiLevelType w:val="hybridMultilevel"/>
    <w:tmpl w:val="4FCA8AB2"/>
    <w:lvl w:ilvl="0" w:tplc="BC64BBE8">
      <w:start w:val="9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CE"/>
    <w:rsid w:val="00095358"/>
    <w:rsid w:val="000F1652"/>
    <w:rsid w:val="001427B6"/>
    <w:rsid w:val="00146105"/>
    <w:rsid w:val="0016627D"/>
    <w:rsid w:val="001862CE"/>
    <w:rsid w:val="00192BAF"/>
    <w:rsid w:val="001A24F9"/>
    <w:rsid w:val="001C79F4"/>
    <w:rsid w:val="001D289F"/>
    <w:rsid w:val="001D5194"/>
    <w:rsid w:val="00253674"/>
    <w:rsid w:val="00294612"/>
    <w:rsid w:val="002A6AF5"/>
    <w:rsid w:val="002B0823"/>
    <w:rsid w:val="002B6B69"/>
    <w:rsid w:val="002D715A"/>
    <w:rsid w:val="003B11E1"/>
    <w:rsid w:val="004B69A1"/>
    <w:rsid w:val="005C5441"/>
    <w:rsid w:val="00611491"/>
    <w:rsid w:val="006865F4"/>
    <w:rsid w:val="007919CE"/>
    <w:rsid w:val="007A151C"/>
    <w:rsid w:val="00837BF8"/>
    <w:rsid w:val="008D0A13"/>
    <w:rsid w:val="008F71D2"/>
    <w:rsid w:val="00993ED1"/>
    <w:rsid w:val="009979F1"/>
    <w:rsid w:val="00B1041F"/>
    <w:rsid w:val="00B3415E"/>
    <w:rsid w:val="00BA6DF1"/>
    <w:rsid w:val="00C15E13"/>
    <w:rsid w:val="00CC2DC3"/>
    <w:rsid w:val="00D025C5"/>
    <w:rsid w:val="00D37497"/>
    <w:rsid w:val="00D628B4"/>
    <w:rsid w:val="00D66DA2"/>
    <w:rsid w:val="00DE16AE"/>
    <w:rsid w:val="00E62F3B"/>
    <w:rsid w:val="00E6755E"/>
    <w:rsid w:val="00E94615"/>
    <w:rsid w:val="00EE51A3"/>
    <w:rsid w:val="00F27186"/>
    <w:rsid w:val="00FA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1477"/>
  <w15:docId w15:val="{AEF084F0-B2F7-4724-8394-19F5F5AE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2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NhatsonPC</dc:creator>
  <cp:lastModifiedBy>Ms_HOAI</cp:lastModifiedBy>
  <cp:revision>5</cp:revision>
  <cp:lastPrinted>2022-07-12T01:13:00Z</cp:lastPrinted>
  <dcterms:created xsi:type="dcterms:W3CDTF">2024-02-22T10:49:00Z</dcterms:created>
  <dcterms:modified xsi:type="dcterms:W3CDTF">2024-02-22T13:27:00Z</dcterms:modified>
</cp:coreProperties>
</file>